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3A" w:rsidRPr="00781F3A" w:rsidRDefault="00781F3A" w:rsidP="0078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3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Иркутская область</w:t>
      </w:r>
    </w:p>
    <w:p w:rsidR="00781F3A" w:rsidRPr="00781F3A" w:rsidRDefault="00781F3A" w:rsidP="0078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3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учреждение </w:t>
      </w:r>
    </w:p>
    <w:p w:rsidR="00781F3A" w:rsidRPr="00781F3A" w:rsidRDefault="00781F3A" w:rsidP="0078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3A">
        <w:rPr>
          <w:rFonts w:ascii="Times New Roman" w:eastAsia="Times New Roman" w:hAnsi="Times New Roman" w:cs="Times New Roman"/>
          <w:b/>
          <w:sz w:val="24"/>
          <w:szCs w:val="24"/>
        </w:rPr>
        <w:t>«Детский сад общеразвивающего вида № 101»</w:t>
      </w:r>
    </w:p>
    <w:p w:rsidR="00781F3A" w:rsidRPr="00781F3A" w:rsidRDefault="00781F3A" w:rsidP="0078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F3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p w:rsidR="00781F3A" w:rsidRPr="00781F3A" w:rsidRDefault="00781F3A" w:rsidP="0078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F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1F3A" w:rsidRPr="00781F3A" w:rsidRDefault="00781F3A" w:rsidP="00781F3A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781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</w:rPr>
        <w:t>665709, Иркутская область, г. Братск, ул. Погодаева 6-а, телефон (3953) 33-43-67</w:t>
      </w: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D8E" w:rsidRP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>Утверждаю:</w:t>
      </w:r>
    </w:p>
    <w:p w:rsidR="00781F3A" w:rsidRP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>Заведующий МБДОУ «ДСОВ №101»</w:t>
      </w:r>
    </w:p>
    <w:p w:rsidR="00781F3A" w:rsidRP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>_______________Хороших Н.Т.</w:t>
      </w: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F3A">
        <w:rPr>
          <w:rFonts w:ascii="Times New Roman" w:hAnsi="Times New Roman" w:cs="Times New Roman"/>
          <w:sz w:val="24"/>
          <w:szCs w:val="24"/>
        </w:rPr>
        <w:t>30.08.2017г</w:t>
      </w: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F3A">
        <w:rPr>
          <w:rFonts w:ascii="Times New Roman" w:hAnsi="Times New Roman" w:cs="Times New Roman"/>
          <w:sz w:val="36"/>
          <w:szCs w:val="36"/>
        </w:rPr>
        <w:t xml:space="preserve">Перечень </w:t>
      </w:r>
    </w:p>
    <w:p w:rsidR="00781F3A" w:rsidRDefault="00781F3A" w:rsidP="00781F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F3A">
        <w:rPr>
          <w:rFonts w:ascii="Times New Roman" w:hAnsi="Times New Roman" w:cs="Times New Roman"/>
          <w:sz w:val="36"/>
          <w:szCs w:val="36"/>
        </w:rPr>
        <w:t xml:space="preserve">учебно-методического обеспечения </w:t>
      </w:r>
    </w:p>
    <w:p w:rsidR="00781F3A" w:rsidRPr="00781F3A" w:rsidRDefault="00781F3A" w:rsidP="00781F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F3A">
        <w:rPr>
          <w:rFonts w:ascii="Times New Roman" w:hAnsi="Times New Roman" w:cs="Times New Roman"/>
          <w:sz w:val="36"/>
          <w:szCs w:val="36"/>
        </w:rPr>
        <w:t xml:space="preserve">для реализации ООП </w:t>
      </w:r>
      <w:proofErr w:type="gramStart"/>
      <w:r w:rsidRPr="00781F3A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781F3A" w:rsidRPr="00781F3A" w:rsidRDefault="00781F3A" w:rsidP="0078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Ind w:w="-631" w:type="dxa"/>
        <w:tblLook w:val="04A0" w:firstRow="1" w:lastRow="0" w:firstColumn="1" w:lastColumn="0" w:noHBand="0" w:noVBand="1"/>
      </w:tblPr>
      <w:tblGrid>
        <w:gridCol w:w="720"/>
        <w:gridCol w:w="9061"/>
      </w:tblGrid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обеспечение обязательной части Программы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Программно-методическое, дидактическое обеспечение обязательной части Программы соответствует  Примерной основной образовательной программе дошкольного образования  «Радуга»/ [С. Г. Якобсон, Т. И. Гризик, Т. Н. Доронова, Е. В. Соловьёва,; науч. рук.</w:t>
            </w:r>
            <w:proofErr w:type="gramEnd"/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В. Соловьёва].</w:t>
            </w:r>
            <w:proofErr w:type="gramEnd"/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Просвещение, 2014г.</w:t>
            </w:r>
          </w:p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Выбор методического обеспечения обусловлен тем, что в этих пособиях отсутствует  жесткая регламентация знаний детей. Они направлены на развитие личности,  индивидуальных особенностей ребенка, познавательного интереса, на нравственное  воспитание и воспитание  патриотических чувств, укрепление и сохранение здоровья детей,  включая ранний возраст и младший дошкольный возраст (с 2 -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61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 лет), а также возможностью введения или замены смысловых блоков на парциальные программы или самостоятельно составленных пособий.  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 образовательных областей в различных видах детской деятельности в Учреждении для детей с 1,5-2 лет представлена   учебно-методическим комплектом комплексной образовательной программы для детей раннего возраста «Первые шаги» /Е.О. Смирнова, Л.Н. Галигузова, С.Ю. Мещерякова. – М.: ООО «Русское слово – учебник», 2015г.</w:t>
            </w:r>
          </w:p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построена на гуманистических принципах личностно ориентированной педагогики, предполагающих признание самоценности каждого возрастного периода жизни человека, уважение к личности ребенка, создание условий для развития его активности, инициативности, творческого потенциала. Программа охватывает все образовательные области, представленные в ФГОС </w:t>
            </w:r>
            <w:proofErr w:type="gramStart"/>
            <w:r w:rsidRPr="00E618FF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учебно-методических пособий</w:t>
            </w:r>
          </w:p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A23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«Окружающий мир»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Гризик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Познавательное развитие детей </w:t>
            </w: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2-8 лет: мир природы и мир человека. Методическое пособие для воспитателей.- М.: Просвещение, 2016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элементарных математических представлений»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Соловьева  Е.В. Формирование 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 представлений  детей  2 - 8  лет. </w:t>
            </w: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 М.:Просвещение.-2016 г.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 занятий 3-4 года. – М.: Мозаика-синтез, 2017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 занятий 4-5 лет – М.: Мозаика-синтез, 2017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 занятий 5-6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 2017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Сценарии  занятий  6-7 лет. – М.: Мозаика-синтез, 2017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с детьми 3-7 лет. М.: МОЗАЙКА-СИНТЕЗ, 2016г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«Экология»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с детьми. Младшая группа 3-4 года. М.: МОЗАЙКА-СИНТЕЗ,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с детьми. </w:t>
            </w:r>
            <w:proofErr w:type="gram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 группа 4-5 лет. М.: МОЗАЙКА-СИНТЕЗ, 2016г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с детьми. </w:t>
            </w:r>
            <w:proofErr w:type="gram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 группа 5-6 лет. М.: МОЗАЙКА-СИНТЕЗ, 2016г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с детьми. Подготовительная группа 6-7 лет. М.: МОЗАЙКА-СИНТЕЗ, 2016г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D321A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«Конструирование»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– М.: ТЦ Сфера, 2016г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30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область </w:t>
            </w: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301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A23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«Патриотическое воспитание»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Соловьева Е.В. Редько Л.В. Воспитание интереса и уважения к культурам разных стран у детей 5-8 лет. М.: Просвещение, 2015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«Безопасность»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Гризик Т.И. Глушкова Г.В. Формирование основ безопасного поведения у детей 3-8 лет. Методическое пособие для воспитателей.- М.: Просвещение, 2015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возраста.-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«ДЕТСТВО-ПРЕСС», 2017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Белая К.Ю. Формирование основ безопасности дошкольников. Для занятий с детьми 3-7 лет. – М.: МОЗАЙКА-СИНТЕЗ, 2016г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Карабанова О.А., Доронова Т.Н., Соловьева Е.В. Развитие игровой деятельности 2-8 лет.  М.: Просвещение, 2015г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5A23F9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речи»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Гризик Т.И. Речевое развитие детей 3-4 лет. М.: Просвещение, 2015г. </w:t>
            </w:r>
          </w:p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6-7 лет – М.: МОЗАЙКА-СИНТЕЗ,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Гризик Т.И. Речевое развитие детей 4-5 лет. М.: Просвещение, 2015г.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Гризик Т.И. Речевое развитие детей 5-6 лет. М.: Просвещение, 2015г.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Гризик Т.И. Речевое развитие детей 6-8 лет. М.: Просвещение, 2016г.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3-5 лет.- М.: ТЦ Сфера, 2016г.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5-7 лет.- М.: ТЦ Сфера, 2016г.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4069D0" w:rsidRDefault="00781F3A" w:rsidP="00992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«Восприятие художественной литературы»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3-4 года – М.: МОЗАЙКА-СИНТЕЗ, 2016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4-5 лет – М.: МОЗАЙКА-СИНТЕЗ, 2016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5-6 лет – М.: МОЗАЙКА-СИНТЕЗ, 2016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6-7 лет – М.: МОЗАЙКА-СИНТЕЗ, 2016г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4069D0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«Музыкальное воспитание»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 И.Г. Музыкальное развитие детей  2-8 лет. М.: Просвещение, 2015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Ладушки. Программа по музыкальному воспитанию детей дошкольного возраста.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Невская Нота. «Инфо ОЛ»,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Праздник каждый день. Конспекты музыкальных занятий с аудиоприложением. Младшая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Издательство «Композитор», 2015г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Праздник каждый день. Конспекты музыкальных занятий с аудиоприложением. Средняя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«Композитор»,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Праздник каждый день. Конспекты музыкальных занятий с аудиоприложением. Старшая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«Композитор»,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Праздник каждый день. Дополнительный материал </w:t>
            </w:r>
            <w:r w:rsidRPr="00E6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конспектам музыкальных занятий с аудиоприложением. Подготовительная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«Композитор»,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Праздник каждый день. Конспекты музыкальных занятий с аудиоприложением. Младшая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«Композитор»,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Каплунова И., Новоскольцева И. Ясельки. Планирование и репертуар музыкальных занятий с аудиоприложением. Младшая группа. –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.: Типография «Инфо-ОЛ» ООО «Лансье» </w:t>
            </w:r>
            <w:proofErr w:type="spellStart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.: Издательство «Композитор», 2015г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4069D0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«Изобразительная  деятельность»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Т.Н. Художественное творчество детей  2-8 лет: методическое пособие для воспитателей.- М.: Просвещение, 2015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ладошки», Карапуз-дидактика, М.: ТЦ Сфера, 2007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Методические рекомендации в вопросах и ответах к программе художественного образования в детском саду «Цветные ладошки». – М.: Издательский дом «Цветной мир», 2013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C2823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Вторая младшая группа. – М.: Издательский дом «Цветной мир»,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Средняя группа. – М.: Издательский дом «Цветной мир»,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Старшая группа. – М.: Издательский дом «Цветной мир»,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Подготовительная группа. – М.: Издательский дом «Цветной мир», 2015г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область «Физическое развитие»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6863EB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саду. Младшая группа. – М.: </w:t>
            </w:r>
            <w:r>
              <w:rPr>
                <w:rFonts w:ascii="Times New Roman" w:hAnsi="Times New Roman" w:cs="Times New Roman"/>
              </w:rPr>
              <w:t>МО</w:t>
            </w:r>
            <w:r w:rsidRPr="006863EB">
              <w:rPr>
                <w:rFonts w:ascii="Times New Roman" w:hAnsi="Times New Roman" w:cs="Times New Roman"/>
              </w:rPr>
              <w:t>ЗАЙКА-СИНТЕЗ</w:t>
            </w:r>
            <w:r>
              <w:rPr>
                <w:rFonts w:ascii="Times New Roman" w:hAnsi="Times New Roman" w:cs="Times New Roman"/>
              </w:rPr>
              <w:t>, 2015</w:t>
            </w:r>
            <w:r w:rsidRPr="0068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саду. Средняя группа. – М.: </w:t>
            </w:r>
            <w:r>
              <w:rPr>
                <w:rFonts w:ascii="Times New Roman" w:hAnsi="Times New Roman" w:cs="Times New Roman"/>
              </w:rPr>
              <w:t>МО</w:t>
            </w:r>
            <w:r w:rsidRPr="006863EB">
              <w:rPr>
                <w:rFonts w:ascii="Times New Roman" w:hAnsi="Times New Roman" w:cs="Times New Roman"/>
              </w:rPr>
              <w:t>ЗАЙКА-СИНТЕЗ</w:t>
            </w:r>
            <w:r>
              <w:rPr>
                <w:rFonts w:ascii="Times New Roman" w:hAnsi="Times New Roman" w:cs="Times New Roman"/>
              </w:rPr>
              <w:t>, 2014</w:t>
            </w:r>
            <w:r w:rsidRPr="0068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саду. Старшая группа. – М.: </w:t>
            </w:r>
            <w:r>
              <w:rPr>
                <w:rFonts w:ascii="Times New Roman" w:hAnsi="Times New Roman" w:cs="Times New Roman"/>
              </w:rPr>
              <w:t>МО</w:t>
            </w:r>
            <w:r w:rsidRPr="006863EB">
              <w:rPr>
                <w:rFonts w:ascii="Times New Roman" w:hAnsi="Times New Roman" w:cs="Times New Roman"/>
              </w:rPr>
              <w:t>ЗАЙКА-СИНТЕЗ</w:t>
            </w:r>
            <w:r>
              <w:rPr>
                <w:rFonts w:ascii="Times New Roman" w:hAnsi="Times New Roman" w:cs="Times New Roman"/>
              </w:rPr>
              <w:t>, 2014</w:t>
            </w:r>
            <w:r w:rsidRPr="0068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саду. Подготовительная группа. – М.: </w:t>
            </w:r>
            <w:r>
              <w:rPr>
                <w:rFonts w:ascii="Times New Roman" w:hAnsi="Times New Roman" w:cs="Times New Roman"/>
              </w:rPr>
              <w:t>МО</w:t>
            </w:r>
            <w:r w:rsidRPr="006863EB">
              <w:rPr>
                <w:rFonts w:ascii="Times New Roman" w:hAnsi="Times New Roman" w:cs="Times New Roman"/>
              </w:rPr>
              <w:t>ЗАЙКА-СИНТЕЗ</w:t>
            </w:r>
            <w:r>
              <w:rPr>
                <w:rFonts w:ascii="Times New Roman" w:hAnsi="Times New Roman" w:cs="Times New Roman"/>
              </w:rPr>
              <w:t>, 2014</w:t>
            </w:r>
            <w:r w:rsidRPr="006863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1" w:type="dxa"/>
          </w:tcPr>
          <w:p w:rsidR="00781F3A" w:rsidRPr="00AE18D4" w:rsidRDefault="00781F3A" w:rsidP="0099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Алябьева Е.А. Нескучная гимнастика. Тематическая утренняя зарядка для детей 5-7 лет. – М.: ТЦ Сфера, 2016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C2823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2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AE18D4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8D4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Pr="00AE18D4">
              <w:rPr>
                <w:rFonts w:ascii="Times New Roman" w:hAnsi="Times New Roman" w:cs="Times New Roman"/>
                <w:sz w:val="24"/>
                <w:szCs w:val="24"/>
              </w:rPr>
              <w:t>Беседы 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М.: ТЦ Сфера, 2014 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Pr="00AE18D4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8D4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 С</w:t>
            </w:r>
            <w:r w:rsidRPr="00AE18D4">
              <w:rPr>
                <w:rFonts w:ascii="Times New Roman" w:hAnsi="Times New Roman" w:cs="Times New Roman"/>
                <w:sz w:val="24"/>
                <w:szCs w:val="24"/>
              </w:rPr>
              <w:t>портивные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ТЦ Сфера, 2015г</w:t>
            </w:r>
          </w:p>
        </w:tc>
      </w:tr>
      <w:tr w:rsidR="00781F3A" w:rsidRPr="00E618FF" w:rsidTr="00781F3A">
        <w:tc>
          <w:tcPr>
            <w:tcW w:w="9781" w:type="dxa"/>
            <w:gridSpan w:val="2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териалы ранний возраст с 1,5 </w:t>
            </w:r>
            <w:r w:rsidRPr="00E618FF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618FF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781F3A" w:rsidRPr="004069D0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Е.О. Комплексная образовательная программа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раннего возраста </w:t>
            </w:r>
            <w:r w:rsidRPr="00750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«Первые шаги»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/Е.О. Смирнова, Л.Н. Галигузова, С.Ю. Мещерякова. – М.: ООО «Русское слово –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ник», 2015г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Е.О. Методические материалы к комплексной образовательной программе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раннего возраста «Первые шаги»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 w:rsidRPr="00A4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/Е.О. Смирнова, Л.Н. Галигузова, С.Ю. Мещерякова. – М.: ООО «Русское слово –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ник»,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Е.О. Методические материалы к комплексной образовательной программе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раннего возраста «Первые шаги»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2.</w:t>
            </w:r>
            <w:r w:rsidRPr="00E6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/Е.О. Смирнова, Л.Н. Галигузова, С.Ю. Мещерякова. – М.: ООО «Русское слово –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ник», 2016г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Первая младшая группа. – М.: Издательский дом «Цветной мир», 2014г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E618FF">
              <w:rPr>
                <w:rFonts w:ascii="Times New Roman" w:hAnsi="Times New Roman" w:cs="Times New Roman"/>
                <w:sz w:val="24"/>
                <w:szCs w:val="24"/>
              </w:rPr>
              <w:t xml:space="preserve"> года – М.: МОЗАЙКА-СИНТЕЗ, 2016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1" w:type="dxa"/>
          </w:tcPr>
          <w:p w:rsidR="00781F3A" w:rsidRPr="0075091B" w:rsidRDefault="00781F3A" w:rsidP="009922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1B">
              <w:rPr>
                <w:rFonts w:ascii="Times New Roman" w:hAnsi="Times New Roman" w:cs="Times New Roman"/>
                <w:sz w:val="24"/>
                <w:szCs w:val="24"/>
              </w:rPr>
              <w:t>Винникова Г.И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9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2-3 лет.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авательное и социальное развитие</w:t>
            </w:r>
            <w:hyperlink r:id="rId5" w:history="1">
              <w:r w:rsidRPr="0075091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  <w:r w:rsidRPr="0075091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</w:t>
            </w:r>
            <w:hyperlink r:id="rId6" w:history="1">
              <w:r w:rsidRPr="0075091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Сфера</w:t>
              </w:r>
            </w:hyperlink>
            <w:r w:rsidRPr="0075091B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C2823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1" w:type="dxa"/>
          </w:tcPr>
          <w:p w:rsidR="00781F3A" w:rsidRPr="0075091B" w:rsidRDefault="00781F3A" w:rsidP="009922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91B">
              <w:rPr>
                <w:rFonts w:ascii="Times New Roman" w:hAnsi="Times New Roman" w:cs="Times New Roman"/>
                <w:sz w:val="24"/>
                <w:szCs w:val="24"/>
              </w:rPr>
              <w:t>Винникова Г.И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91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2-3 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и развитие движений. </w:t>
            </w:r>
            <w:r w:rsidRPr="0075091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Издательство: </w:t>
            </w:r>
            <w:hyperlink r:id="rId7" w:history="1">
              <w:r w:rsidRPr="0075091B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Сфера</w:t>
              </w:r>
            </w:hyperlink>
            <w:r w:rsidRPr="0075091B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</w:tc>
      </w:tr>
      <w:tr w:rsidR="00781F3A" w:rsidRPr="00E618FF" w:rsidTr="00781F3A">
        <w:tc>
          <w:tcPr>
            <w:tcW w:w="720" w:type="dxa"/>
          </w:tcPr>
          <w:p w:rsidR="00781F3A" w:rsidRPr="00EC2823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061" w:type="dxa"/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вторая младшая группа раннего возраста. – М.: Мозаика-синтез, 2015</w:t>
            </w:r>
          </w:p>
        </w:tc>
      </w:tr>
    </w:tbl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F3A" w:rsidRPr="003A6550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6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Программы в части, формируемой </w:t>
      </w: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A6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участниками образовательных отношений</w:t>
      </w:r>
      <w:r w:rsidRPr="003A65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781F3A" w:rsidRDefault="00781F3A" w:rsidP="00781F3A">
      <w:pPr>
        <w:tabs>
          <w:tab w:val="left" w:pos="-5387"/>
          <w:tab w:val="left" w:pos="-5245"/>
          <w:tab w:val="left" w:pos="-510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3"/>
        <w:tblW w:w="9639" w:type="dxa"/>
        <w:tblInd w:w="-556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81F3A" w:rsidTr="00781F3A">
        <w:trPr>
          <w:trHeight w:val="822"/>
        </w:trPr>
        <w:tc>
          <w:tcPr>
            <w:tcW w:w="567" w:type="dxa"/>
            <w:tcBorders>
              <w:bottom w:val="single" w:sz="4" w:space="0" w:color="auto"/>
            </w:tcBorders>
          </w:tcPr>
          <w:p w:rsidR="00781F3A" w:rsidRPr="008A7F4D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81F3A" w:rsidRPr="004F15BC" w:rsidRDefault="00781F3A" w:rsidP="0099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Pr="00D672CB">
              <w:rPr>
                <w:rFonts w:ascii="Times New Roman" w:hAnsi="Times New Roman" w:cs="Times New Roman"/>
                <w:b/>
                <w:sz w:val="24"/>
                <w:szCs w:val="24"/>
              </w:rPr>
              <w:t>«Край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авторов МБДОУ «ДСОВ №101» </w:t>
            </w:r>
            <w:r w:rsidRPr="004F15BC">
              <w:rPr>
                <w:rFonts w:ascii="Times New Roman" w:hAnsi="Times New Roman" w:cs="Times New Roman"/>
                <w:sz w:val="24"/>
                <w:szCs w:val="24"/>
              </w:rPr>
              <w:t>(утве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рждена приказом №44 от 30.05.2016г, протокол заседания </w:t>
            </w:r>
            <w:r w:rsidRPr="004F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педагогов №4 от 23.05.2016)</w:t>
            </w:r>
          </w:p>
        </w:tc>
      </w:tr>
      <w:tr w:rsidR="00781F3A" w:rsidTr="00781F3A">
        <w:trPr>
          <w:trHeight w:val="822"/>
        </w:trPr>
        <w:tc>
          <w:tcPr>
            <w:tcW w:w="567" w:type="dxa"/>
            <w:tcBorders>
              <w:bottom w:val="single" w:sz="4" w:space="0" w:color="auto"/>
            </w:tcBorders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81F3A" w:rsidRDefault="00781F3A" w:rsidP="009922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75091B">
              <w:rPr>
                <w:rFonts w:ascii="Times New Roman" w:hAnsi="Times New Roman" w:cs="Times New Roman"/>
                <w:b/>
                <w:sz w:val="24"/>
                <w:szCs w:val="24"/>
              </w:rPr>
              <w:t>«Тематическое планирование образовательной деятельности в «МБДОУ «ДСОВ№101»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 Красавина К.В., Ворончихина О.Г. (утверждена Приказом №19 от 17.02.2017, протокол заседания совета педагогов №2 от 17.01.2017)</w:t>
            </w:r>
          </w:p>
        </w:tc>
      </w:tr>
      <w:tr w:rsidR="00781F3A" w:rsidTr="00781F3A">
        <w:trPr>
          <w:trHeight w:val="588"/>
        </w:trPr>
        <w:tc>
          <w:tcPr>
            <w:tcW w:w="567" w:type="dxa"/>
            <w:tcBorders>
              <w:bottom w:val="single" w:sz="4" w:space="0" w:color="auto"/>
            </w:tcBorders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81F3A" w:rsidRPr="003C54BA" w:rsidRDefault="00781F3A" w:rsidP="0099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A">
              <w:rPr>
                <w:rFonts w:ascii="Times New Roman" w:hAnsi="Times New Roman" w:cs="Times New Roman"/>
                <w:sz w:val="24"/>
                <w:szCs w:val="24"/>
              </w:rPr>
              <w:t xml:space="preserve">Растоскуева М.В. Успешный малыш. Программа развивающих занятий для детей от одного года до двух лет. М.: </w:t>
            </w:r>
            <w:r w:rsidRPr="003C54BA">
              <w:rPr>
                <w:rFonts w:ascii="Times New Roman" w:hAnsi="Times New Roman" w:cs="Times New Roman"/>
              </w:rPr>
              <w:t xml:space="preserve">Ростов-на -  Дону «Феникс» - </w:t>
            </w:r>
            <w:r w:rsidRPr="003C54BA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781F3A" w:rsidTr="00781F3A">
        <w:trPr>
          <w:trHeight w:val="822"/>
        </w:trPr>
        <w:tc>
          <w:tcPr>
            <w:tcW w:w="567" w:type="dxa"/>
            <w:tcBorders>
              <w:bottom w:val="single" w:sz="4" w:space="0" w:color="auto"/>
            </w:tcBorders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81F3A" w:rsidRPr="003C54BA" w:rsidRDefault="00781F3A" w:rsidP="00992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BA">
              <w:rPr>
                <w:rFonts w:ascii="Times New Roman" w:hAnsi="Times New Roman" w:cs="Times New Roman"/>
                <w:sz w:val="24"/>
                <w:szCs w:val="24"/>
              </w:rPr>
              <w:t>Растоскуева М.В. Успешный малыш. Программа развивающих занятий для детей от двух до четырех лет. М.: Феникс 2015г</w:t>
            </w:r>
          </w:p>
        </w:tc>
      </w:tr>
      <w:tr w:rsidR="00781F3A" w:rsidTr="00781F3A">
        <w:trPr>
          <w:trHeight w:val="822"/>
        </w:trPr>
        <w:tc>
          <w:tcPr>
            <w:tcW w:w="567" w:type="dxa"/>
            <w:tcBorders>
              <w:bottom w:val="single" w:sz="4" w:space="0" w:color="auto"/>
            </w:tcBorders>
          </w:tcPr>
          <w:p w:rsidR="00781F3A" w:rsidRDefault="00781F3A" w:rsidP="00992215">
            <w:pPr>
              <w:tabs>
                <w:tab w:val="left" w:pos="-5387"/>
                <w:tab w:val="left" w:pos="-5245"/>
                <w:tab w:val="left" w:pos="-51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81F3A" w:rsidRPr="00511AA0" w:rsidRDefault="00781F3A" w:rsidP="00992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75091B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развитию детей раннего возраста. Автор-разработчик: воспитатель МБДОУ «ДСОВ№101» Хороших Н.П.  Приказ № 90-А от 31.08.2017 г</w:t>
            </w:r>
          </w:p>
        </w:tc>
      </w:tr>
    </w:tbl>
    <w:p w:rsidR="00781F3A" w:rsidRDefault="00781F3A"/>
    <w:sectPr w:rsidR="007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53"/>
    <w:rsid w:val="00781F3A"/>
    <w:rsid w:val="00A87D8E"/>
    <w:rsid w:val="00C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781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78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hop.ru/shop/producer/525/sort/a/page/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-shop.ru/shop/producer/525/sort/a/page/1.html" TargetMode="External"/><Relationship Id="rId5" Type="http://schemas.openxmlformats.org/officeDocument/2006/relationships/hyperlink" Target="https://my-shop.ru/shop/search/a/sort/z/page/1.html?f14_39=0&amp;f14_16=0&amp;f14_6=%c2%e8%ed%ed%e8%ea%ee%e2%e0%20%c3%2e%c8%2e&amp;t=12&amp;nex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mbdou101</dc:creator>
  <cp:lastModifiedBy>mbdou101</cp:lastModifiedBy>
  <cp:revision>2</cp:revision>
  <cp:lastPrinted>2017-11-30T02:46:00Z</cp:lastPrinted>
  <dcterms:created xsi:type="dcterms:W3CDTF">2017-11-30T02:49:00Z</dcterms:created>
  <dcterms:modified xsi:type="dcterms:W3CDTF">2017-11-30T02:49:00Z</dcterms:modified>
</cp:coreProperties>
</file>